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b51a78ba4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10c3f76e6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1895abe214fd1" /><Relationship Type="http://schemas.openxmlformats.org/officeDocument/2006/relationships/numbering" Target="/word/numbering.xml" Id="Ra325891a60e14496" /><Relationship Type="http://schemas.openxmlformats.org/officeDocument/2006/relationships/settings" Target="/word/settings.xml" Id="Rfe1e289f8c9740f8" /><Relationship Type="http://schemas.openxmlformats.org/officeDocument/2006/relationships/image" Target="/word/media/c18a3ce6-5456-4f60-a274-88e45ea13c07.png" Id="Rfad10c3f76e645ed" /></Relationships>
</file>