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6318e66b5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b94dc3446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Nalikajmy,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f411d881b4b77" /><Relationship Type="http://schemas.openxmlformats.org/officeDocument/2006/relationships/numbering" Target="/word/numbering.xml" Id="R1a3eb8691830423b" /><Relationship Type="http://schemas.openxmlformats.org/officeDocument/2006/relationships/settings" Target="/word/settings.xml" Id="R3b834b372e784646" /><Relationship Type="http://schemas.openxmlformats.org/officeDocument/2006/relationships/image" Target="/word/media/a5c5582a-0957-4436-8cf7-fb83c3f74c09.png" Id="R82cb94dc34464b67" /></Relationships>
</file>