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cb50d18cf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1a264b5d3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Narejty,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2dbf374274c92" /><Relationship Type="http://schemas.openxmlformats.org/officeDocument/2006/relationships/numbering" Target="/word/numbering.xml" Id="R1b84505c6f7b4294" /><Relationship Type="http://schemas.openxmlformats.org/officeDocument/2006/relationships/settings" Target="/word/settings.xml" Id="R341d1460a00f40ff" /><Relationship Type="http://schemas.openxmlformats.org/officeDocument/2006/relationships/image" Target="/word/media/9c50edd8-e0a4-4175-9d9d-f9bb8f2e9d5f.png" Id="R9a21a264b5d34dcf" /></Relationships>
</file>