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f4a2708b4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278493d7f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Natalia,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914a8c4da4e6f" /><Relationship Type="http://schemas.openxmlformats.org/officeDocument/2006/relationships/numbering" Target="/word/numbering.xml" Id="R3adfbd2334534d54" /><Relationship Type="http://schemas.openxmlformats.org/officeDocument/2006/relationships/settings" Target="/word/settings.xml" Id="Ra4844e00d5494bd6" /><Relationship Type="http://schemas.openxmlformats.org/officeDocument/2006/relationships/image" Target="/word/media/c0c5b369-a800-48f1-ac5f-5bea962087a7.png" Id="Rfcb278493d7f480d" /></Relationships>
</file>