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b6f6034d8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6bb585999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085a85f464383" /><Relationship Type="http://schemas.openxmlformats.org/officeDocument/2006/relationships/numbering" Target="/word/numbering.xml" Id="R8a51784346874a4b" /><Relationship Type="http://schemas.openxmlformats.org/officeDocument/2006/relationships/settings" Target="/word/settings.xml" Id="Ra807be06e48d41f5" /><Relationship Type="http://schemas.openxmlformats.org/officeDocument/2006/relationships/image" Target="/word/media/2426c7c2-c7a6-4371-abca-7fb6b2351ac7.png" Id="R4ce6bb585999494a" /></Relationships>
</file>