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b41b6f04d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95eae28fd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1dc80c8d14b14" /><Relationship Type="http://schemas.openxmlformats.org/officeDocument/2006/relationships/numbering" Target="/word/numbering.xml" Id="Rc7d12a06c77343c3" /><Relationship Type="http://schemas.openxmlformats.org/officeDocument/2006/relationships/settings" Target="/word/settings.xml" Id="R343db5c588bc4356" /><Relationship Type="http://schemas.openxmlformats.org/officeDocument/2006/relationships/image" Target="/word/media/d0771f99-88bd-49df-af23-d7aff111bdee.png" Id="Re4995eae28fd46ef" /></Relationships>
</file>