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a8d96e886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ee669c8d7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Nazielence,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5e4ee0b384b97" /><Relationship Type="http://schemas.openxmlformats.org/officeDocument/2006/relationships/numbering" Target="/word/numbering.xml" Id="Rf1447cf8fc214dfb" /><Relationship Type="http://schemas.openxmlformats.org/officeDocument/2006/relationships/settings" Target="/word/settings.xml" Id="Ra51ae47d160b40b9" /><Relationship Type="http://schemas.openxmlformats.org/officeDocument/2006/relationships/image" Target="/word/media/b0b51f9f-72ed-4c5a-b146-34bf4475fe73.png" Id="Ra85ee669c8d74ce6" /></Relationships>
</file>