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f74e2ee32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4f14fd77d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Niebedzino,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427c118fb64e7d" /><Relationship Type="http://schemas.openxmlformats.org/officeDocument/2006/relationships/numbering" Target="/word/numbering.xml" Id="R08ce792b11b04683" /><Relationship Type="http://schemas.openxmlformats.org/officeDocument/2006/relationships/settings" Target="/word/settings.xml" Id="R0386def4d0b7427b" /><Relationship Type="http://schemas.openxmlformats.org/officeDocument/2006/relationships/image" Target="/word/media/f30f84ae-c0b7-4034-af51-43acf64c5dd8.png" Id="Rfe54f14fd77d4d49" /></Relationships>
</file>