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e61d56d8a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d6b9862b9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31e3e7e404de5" /><Relationship Type="http://schemas.openxmlformats.org/officeDocument/2006/relationships/numbering" Target="/word/numbering.xml" Id="Rf5539da747744172" /><Relationship Type="http://schemas.openxmlformats.org/officeDocument/2006/relationships/settings" Target="/word/settings.xml" Id="R5d81d8d1b96d4b42" /><Relationship Type="http://schemas.openxmlformats.org/officeDocument/2006/relationships/image" Target="/word/media/24ed3a9f-903f-4bc9-8f71-dd9f7c668d56.png" Id="Rfc2d6b9862b942d9" /></Relationships>
</file>