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cd2d2cd70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2e53d1fc0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a39b846da4427" /><Relationship Type="http://schemas.openxmlformats.org/officeDocument/2006/relationships/numbering" Target="/word/numbering.xml" Id="R68a6e22fb17a4e56" /><Relationship Type="http://schemas.openxmlformats.org/officeDocument/2006/relationships/settings" Target="/word/settings.xml" Id="R3dd16c93ae2f4b3f" /><Relationship Type="http://schemas.openxmlformats.org/officeDocument/2006/relationships/image" Target="/word/media/e3cc789b-afeb-4a7a-91d9-8e8b4f127cc1.png" Id="R8cf2e53d1fc04d3c" /></Relationships>
</file>