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cdf6bf9a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6aa5a44b0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Niedarczow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cabff38434e97" /><Relationship Type="http://schemas.openxmlformats.org/officeDocument/2006/relationships/numbering" Target="/word/numbering.xml" Id="R1140b8f662b3484c" /><Relationship Type="http://schemas.openxmlformats.org/officeDocument/2006/relationships/settings" Target="/word/settings.xml" Id="R6257de01594a4ae3" /><Relationship Type="http://schemas.openxmlformats.org/officeDocument/2006/relationships/image" Target="/word/media/c0339d5f-7bf0-4e67-9948-3d81a044e1fa.png" Id="Rae76aa5a44b0430a" /></Relationships>
</file>