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f83cf38ec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df5b7b0bc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01fff7b7d4a75" /><Relationship Type="http://schemas.openxmlformats.org/officeDocument/2006/relationships/numbering" Target="/word/numbering.xml" Id="R9af8fae409fd4be9" /><Relationship Type="http://schemas.openxmlformats.org/officeDocument/2006/relationships/settings" Target="/word/settings.xml" Id="R2385e74572fe4771" /><Relationship Type="http://schemas.openxmlformats.org/officeDocument/2006/relationships/image" Target="/word/media/986555ec-1abc-41e4-9252-1cbf394f9f56.png" Id="R8b2df5b7b0bc4ad9" /></Relationships>
</file>