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a7878dd63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ec28cc674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Niedrzakow,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1f56750934ba6" /><Relationship Type="http://schemas.openxmlformats.org/officeDocument/2006/relationships/numbering" Target="/word/numbering.xml" Id="Reb93d3863e294cf1" /><Relationship Type="http://schemas.openxmlformats.org/officeDocument/2006/relationships/settings" Target="/word/settings.xml" Id="R15eabab3208c47e0" /><Relationship Type="http://schemas.openxmlformats.org/officeDocument/2006/relationships/image" Target="/word/media/fd9f8389-2566-42df-96b1-014d5c5a8bf2.png" Id="Ra73ec28cc67442fd" /></Relationships>
</file>