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b768aa22c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8f6f44d6b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Niedrzwica,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931f2db4e471e" /><Relationship Type="http://schemas.openxmlformats.org/officeDocument/2006/relationships/numbering" Target="/word/numbering.xml" Id="Rede8f334cb48456c" /><Relationship Type="http://schemas.openxmlformats.org/officeDocument/2006/relationships/settings" Target="/word/settings.xml" Id="R792df0fa62844b7a" /><Relationship Type="http://schemas.openxmlformats.org/officeDocument/2006/relationships/image" Target="/word/media/e8b6e90b-32bb-419c-89cd-fc78aa302ddc.png" Id="R9638f6f44d6b4d16" /></Relationships>
</file>