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e2ab12347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a7d5e1bfe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Niedzialka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2efbcead84214" /><Relationship Type="http://schemas.openxmlformats.org/officeDocument/2006/relationships/numbering" Target="/word/numbering.xml" Id="R4bf70c9208e54259" /><Relationship Type="http://schemas.openxmlformats.org/officeDocument/2006/relationships/settings" Target="/word/settings.xml" Id="Rf18fa303c06d4334" /><Relationship Type="http://schemas.openxmlformats.org/officeDocument/2006/relationships/image" Target="/word/media/7a9bea4d-2793-47c6-ac23-2f75d402a48a.png" Id="Re7ca7d5e1bfe4c6f" /></Relationships>
</file>