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af0db605464c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76dcbd26154d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Niedzica,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1ef072df9f4737" /><Relationship Type="http://schemas.openxmlformats.org/officeDocument/2006/relationships/numbering" Target="/word/numbering.xml" Id="Re1c813ccd0ea466f" /><Relationship Type="http://schemas.openxmlformats.org/officeDocument/2006/relationships/settings" Target="/word/settings.xml" Id="R95fbbf09ebc248ea" /><Relationship Type="http://schemas.openxmlformats.org/officeDocument/2006/relationships/image" Target="/word/media/cbccef2e-0d84-448c-a2c3-4262bf15c7a6.png" Id="R0476dcbd26154d2b" /></Relationships>
</file>