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e88ca3e57242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52f51372ec40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Niekrasy,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02b9f870cd4877" /><Relationship Type="http://schemas.openxmlformats.org/officeDocument/2006/relationships/numbering" Target="/word/numbering.xml" Id="R8de62367392f4f55" /><Relationship Type="http://schemas.openxmlformats.org/officeDocument/2006/relationships/settings" Target="/word/settings.xml" Id="R721a384a98d84ef1" /><Relationship Type="http://schemas.openxmlformats.org/officeDocument/2006/relationships/image" Target="/word/media/5a704d10-e663-4863-8b16-b532b77c288a.png" Id="R2e52f51372ec408c" /></Relationships>
</file>