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d3493bb3b4f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3b8212ae5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Niepoczolowice,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a91fecfd2b4f19" /><Relationship Type="http://schemas.openxmlformats.org/officeDocument/2006/relationships/numbering" Target="/word/numbering.xml" Id="R2d498555bad84273" /><Relationship Type="http://schemas.openxmlformats.org/officeDocument/2006/relationships/settings" Target="/word/settings.xml" Id="Rc946fbf631834681" /><Relationship Type="http://schemas.openxmlformats.org/officeDocument/2006/relationships/image" Target="/word/media/736e77a8-2462-4acd-8cf9-b3ee3ac199e5.png" Id="Rd793b8212ae54eb0" /></Relationships>
</file>