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8f1958da4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e3d9348c4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Nieporaz,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5863d46c543b7" /><Relationship Type="http://schemas.openxmlformats.org/officeDocument/2006/relationships/numbering" Target="/word/numbering.xml" Id="Rb1a5f58bfb264e10" /><Relationship Type="http://schemas.openxmlformats.org/officeDocument/2006/relationships/settings" Target="/word/settings.xml" Id="R8ac32360094c4c6c" /><Relationship Type="http://schemas.openxmlformats.org/officeDocument/2006/relationships/image" Target="/word/media/c60db650-c942-4eaf-9051-0544ffdf1602.png" Id="R4c4e3d9348c44e0d" /></Relationships>
</file>