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eeefbc1adc4f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0bd67cf25249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Nieswin,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02e50a668a49bf" /><Relationship Type="http://schemas.openxmlformats.org/officeDocument/2006/relationships/numbering" Target="/word/numbering.xml" Id="Rdaa7b09c3d36475b" /><Relationship Type="http://schemas.openxmlformats.org/officeDocument/2006/relationships/settings" Target="/word/settings.xml" Id="R66d3518aa23b4ca7" /><Relationship Type="http://schemas.openxmlformats.org/officeDocument/2006/relationships/image" Target="/word/media/a4829ac6-f73a-4374-b2c6-79116736f3f9.png" Id="R230bd67cf25249b8" /></Relationships>
</file>