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86e74b1f0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c267064f6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e5eb4fce44e27" /><Relationship Type="http://schemas.openxmlformats.org/officeDocument/2006/relationships/numbering" Target="/word/numbering.xml" Id="Refd264ba26b243c5" /><Relationship Type="http://schemas.openxmlformats.org/officeDocument/2006/relationships/settings" Target="/word/settings.xml" Id="Rf4660d05af794e86" /><Relationship Type="http://schemas.openxmlformats.org/officeDocument/2006/relationships/image" Target="/word/media/0424edf2-ad32-4644-b054-227cd853a61f.png" Id="R051c267064f643fb" /></Relationships>
</file>