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be3207249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bf28cd246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be942690f4cdb" /><Relationship Type="http://schemas.openxmlformats.org/officeDocument/2006/relationships/numbering" Target="/word/numbering.xml" Id="R59e8c1cd365c4923" /><Relationship Type="http://schemas.openxmlformats.org/officeDocument/2006/relationships/settings" Target="/word/settings.xml" Id="R7fea844075354a86" /><Relationship Type="http://schemas.openxmlformats.org/officeDocument/2006/relationships/image" Target="/word/media/eccf6339-657c-42d1-8c6e-42294d054c3e.png" Id="R444bf28cd2464dbd" /></Relationships>
</file>