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e49cacba8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f5886b3fa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Nieszkowice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2ed6b48fe4e24" /><Relationship Type="http://schemas.openxmlformats.org/officeDocument/2006/relationships/numbering" Target="/word/numbering.xml" Id="Rb4491c1ab2a54eff" /><Relationship Type="http://schemas.openxmlformats.org/officeDocument/2006/relationships/settings" Target="/word/settings.xml" Id="Rbebcb7b6519a457d" /><Relationship Type="http://schemas.openxmlformats.org/officeDocument/2006/relationships/image" Target="/word/media/4f0574a5-e7e3-4036-ac21-5f83c2d6748c.png" Id="R6f1f5886b3fa4147" /></Relationships>
</file>