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1b5482a86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1503b4c4e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e77b122734e1c" /><Relationship Type="http://schemas.openxmlformats.org/officeDocument/2006/relationships/numbering" Target="/word/numbering.xml" Id="R990b308d8def483b" /><Relationship Type="http://schemas.openxmlformats.org/officeDocument/2006/relationships/settings" Target="/word/settings.xml" Id="R8df95475df124e18" /><Relationship Type="http://schemas.openxmlformats.org/officeDocument/2006/relationships/image" Target="/word/media/810a426b-06c1-4cc8-9109-451f15d5ec32.png" Id="R55e1503b4c4e4f48" /></Relationships>
</file>