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5e165464f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50055f187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Niezwojowice,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ec921913f44b1" /><Relationship Type="http://schemas.openxmlformats.org/officeDocument/2006/relationships/numbering" Target="/word/numbering.xml" Id="R45de2934ac494bda" /><Relationship Type="http://schemas.openxmlformats.org/officeDocument/2006/relationships/settings" Target="/word/settings.xml" Id="R22c30ff01d054d10" /><Relationship Type="http://schemas.openxmlformats.org/officeDocument/2006/relationships/image" Target="/word/media/be69667e-7460-4c37-89ca-1de6d82d5cb6.png" Id="R78950055f1874f38" /></Relationships>
</file>