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beeaeeb934b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d707a84d9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Niziolki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2670adecb4548" /><Relationship Type="http://schemas.openxmlformats.org/officeDocument/2006/relationships/numbering" Target="/word/numbering.xml" Id="R91e7cbf2d6ae4992" /><Relationship Type="http://schemas.openxmlformats.org/officeDocument/2006/relationships/settings" Target="/word/settings.xml" Id="R47a2abe8cb1c4223" /><Relationship Type="http://schemas.openxmlformats.org/officeDocument/2006/relationships/image" Target="/word/media/b507060d-3942-41f0-8148-4c348657ad3b.png" Id="R037d707a84d94ec2" /></Relationships>
</file>