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5716b09d5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1cac3b6d7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Cerkiew,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cedc814fc4d16" /><Relationship Type="http://schemas.openxmlformats.org/officeDocument/2006/relationships/numbering" Target="/word/numbering.xml" Id="R20d8624b62574e1f" /><Relationship Type="http://schemas.openxmlformats.org/officeDocument/2006/relationships/settings" Target="/word/settings.xml" Id="R8e3d10540bb34e49" /><Relationship Type="http://schemas.openxmlformats.org/officeDocument/2006/relationships/image" Target="/word/media/510383d5-f2bb-4836-9f64-778baac6f1b2.png" Id="Raf71cac3b6d744ba" /></Relationships>
</file>