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13a167a2e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96a781f5c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Swieta,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4a3e93da547bc" /><Relationship Type="http://schemas.openxmlformats.org/officeDocument/2006/relationships/numbering" Target="/word/numbering.xml" Id="R15d231a920e54ee0" /><Relationship Type="http://schemas.openxmlformats.org/officeDocument/2006/relationships/settings" Target="/word/settings.xml" Id="R1aa75878867643d5" /><Relationship Type="http://schemas.openxmlformats.org/officeDocument/2006/relationships/image" Target="/word/media/a13f4e27-7e62-4ad8-a8a9-e720dde8c7f2.png" Id="Rfed96a781f5c46f9" /></Relationships>
</file>