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ffa66770c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e75d1826c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Elcka,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2e47aef65493b" /><Relationship Type="http://schemas.openxmlformats.org/officeDocument/2006/relationships/numbering" Target="/word/numbering.xml" Id="Refbc8caf14ef4102" /><Relationship Type="http://schemas.openxmlformats.org/officeDocument/2006/relationships/settings" Target="/word/settings.xml" Id="Rd736f041adef4444" /><Relationship Type="http://schemas.openxmlformats.org/officeDocument/2006/relationships/image" Target="/word/media/e84e3641-4dd6-4d6a-af41-d2c1bec68478.png" Id="R0d0e75d1826c401d" /></Relationships>
</file>