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a41739049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99f3847b3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Ilawecka,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3c444f3b414f" /><Relationship Type="http://schemas.openxmlformats.org/officeDocument/2006/relationships/numbering" Target="/word/numbering.xml" Id="Ra749cea308394013" /><Relationship Type="http://schemas.openxmlformats.org/officeDocument/2006/relationships/settings" Target="/word/settings.xml" Id="R888f658f577845b5" /><Relationship Type="http://schemas.openxmlformats.org/officeDocument/2006/relationships/image" Target="/word/media/a7624927-e80a-4cd5-93dc-643bb6c64f47.png" Id="Re8299f3847b34751" /></Relationships>
</file>