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1f5c48569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aba863a2c48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Wies Prudnicka,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d67e0487bc4559" /><Relationship Type="http://schemas.openxmlformats.org/officeDocument/2006/relationships/numbering" Target="/word/numbering.xml" Id="R01745fe9d5ca40a4" /><Relationship Type="http://schemas.openxmlformats.org/officeDocument/2006/relationships/settings" Target="/word/settings.xml" Id="R68b1a7f926d7487d" /><Relationship Type="http://schemas.openxmlformats.org/officeDocument/2006/relationships/image" Target="/word/media/c2e15ae8-97dc-4f23-a02a-7e9cc4fda8a6.png" Id="Rda9aba863a2c48bb" /></Relationships>
</file>