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2c3af89f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fbe5bc731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Nowawies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7de365c4d4998" /><Relationship Type="http://schemas.openxmlformats.org/officeDocument/2006/relationships/numbering" Target="/word/numbering.xml" Id="R2de281d148174f59" /><Relationship Type="http://schemas.openxmlformats.org/officeDocument/2006/relationships/settings" Target="/word/settings.xml" Id="R963e9d5a58b943ba" /><Relationship Type="http://schemas.openxmlformats.org/officeDocument/2006/relationships/image" Target="/word/media/588f3c3a-3acc-4268-9d98-04d20e461ff0.png" Id="R216fbe5bc7314021" /></Relationships>
</file>