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1162eee1c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c23f596e3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Brusno,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a080ba13c4e29" /><Relationship Type="http://schemas.openxmlformats.org/officeDocument/2006/relationships/numbering" Target="/word/numbering.xml" Id="R7380b0c93df14e96" /><Relationship Type="http://schemas.openxmlformats.org/officeDocument/2006/relationships/settings" Target="/word/settings.xml" Id="Rbc997597606e46c1" /><Relationship Type="http://schemas.openxmlformats.org/officeDocument/2006/relationships/image" Target="/word/media/69deb296-aecb-4ac9-a0a0-30a88038ecf8.png" Id="R4e7c23f596e3433e" /></Relationships>
</file>