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2b1ef5ec4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84fba795f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Marzy,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33b4a136f448b" /><Relationship Type="http://schemas.openxmlformats.org/officeDocument/2006/relationships/numbering" Target="/word/numbering.xml" Id="R2dbaa570f9154291" /><Relationship Type="http://schemas.openxmlformats.org/officeDocument/2006/relationships/settings" Target="/word/settings.xml" Id="R9fbf8c61d3da43af" /><Relationship Type="http://schemas.openxmlformats.org/officeDocument/2006/relationships/image" Target="/word/media/bf966334-4989-4b6a-9c58-8381c8958e64.png" Id="R09784fba795f4d75" /></Relationships>
</file>