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1adf20807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04bc2e656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Prusy,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c84b51f28496b" /><Relationship Type="http://schemas.openxmlformats.org/officeDocument/2006/relationships/numbering" Target="/word/numbering.xml" Id="Raaca5d37032942a5" /><Relationship Type="http://schemas.openxmlformats.org/officeDocument/2006/relationships/settings" Target="/word/settings.xml" Id="R96f5b97b01cf4b7b" /><Relationship Type="http://schemas.openxmlformats.org/officeDocument/2006/relationships/image" Target="/word/media/761df733-f315-49f8-bd71-261e287e5aec.png" Id="R64504bc2e6564414" /></Relationships>
</file>