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520f9b9b8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330e46b94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Szczawno,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e8a85ac314931" /><Relationship Type="http://schemas.openxmlformats.org/officeDocument/2006/relationships/numbering" Target="/word/numbering.xml" Id="Ra4e6b4f8b7db478a" /><Relationship Type="http://schemas.openxmlformats.org/officeDocument/2006/relationships/settings" Target="/word/settings.xml" Id="Rb0a1a6dfcae94773" /><Relationship Type="http://schemas.openxmlformats.org/officeDocument/2006/relationships/image" Target="/word/media/3f992b23-f70f-46e8-bd33-1b1d5beb9f8e.png" Id="Rfe2330e46b944e72" /></Relationships>
</file>