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3e1215c01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ed3743af2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Barglowskie,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cffd0b7d04e9a" /><Relationship Type="http://schemas.openxmlformats.org/officeDocument/2006/relationships/numbering" Target="/word/numbering.xml" Id="Re6581b61a4cd4362" /><Relationship Type="http://schemas.openxmlformats.org/officeDocument/2006/relationships/settings" Target="/word/settings.xml" Id="Rf4831b2efff6456a" /><Relationship Type="http://schemas.openxmlformats.org/officeDocument/2006/relationships/image" Target="/word/media/af4dd9e3-2c66-4fc8-8061-868e41fb8f6e.png" Id="R9bfed3743af24ed5" /></Relationships>
</file>