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28f69ea2c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b3f2ed509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Nowokolno,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3fac1b24a42d6" /><Relationship Type="http://schemas.openxmlformats.org/officeDocument/2006/relationships/numbering" Target="/word/numbering.xml" Id="R96ab056a66e34b97" /><Relationship Type="http://schemas.openxmlformats.org/officeDocument/2006/relationships/settings" Target="/word/settings.xml" Id="R6a671b5359774515" /><Relationship Type="http://schemas.openxmlformats.org/officeDocument/2006/relationships/image" Target="/word/media/0765ade6-627e-4687-a88d-ea2f86d831a7.png" Id="R00fb3f2ed509477c" /></Relationships>
</file>