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f2fdc166f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bfc1737c4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Broniszew,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2bc9b934a4cd1" /><Relationship Type="http://schemas.openxmlformats.org/officeDocument/2006/relationships/numbering" Target="/word/numbering.xml" Id="Rf402f6e14d354670" /><Relationship Type="http://schemas.openxmlformats.org/officeDocument/2006/relationships/settings" Target="/word/settings.xml" Id="R223e559dd83b4bcf" /><Relationship Type="http://schemas.openxmlformats.org/officeDocument/2006/relationships/image" Target="/word/media/fcf1f8a8-efce-4496-b8f2-7271bd099aaa.png" Id="R9d4bfc1737c44339" /></Relationships>
</file>