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860f27fd9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81e2250d8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Dwor Prudnicki,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e48c5aa8f4f5b" /><Relationship Type="http://schemas.openxmlformats.org/officeDocument/2006/relationships/numbering" Target="/word/numbering.xml" Id="Rf4f8afbf5ca8452c" /><Relationship Type="http://schemas.openxmlformats.org/officeDocument/2006/relationships/settings" Target="/word/settings.xml" Id="R0710c2061fe94e85" /><Relationship Type="http://schemas.openxmlformats.org/officeDocument/2006/relationships/image" Target="/word/media/351917d6-c096-4d6a-906b-957556889860.png" Id="R4bc81e2250d8469c" /></Relationships>
</file>