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0b83c45dcb4c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b4fac4fef042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Karmin,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aec1e94f214fd7" /><Relationship Type="http://schemas.openxmlformats.org/officeDocument/2006/relationships/numbering" Target="/word/numbering.xml" Id="R225fd3d8acc14fed" /><Relationship Type="http://schemas.openxmlformats.org/officeDocument/2006/relationships/settings" Target="/word/settings.xml" Id="R56cdbb489eaa4607" /><Relationship Type="http://schemas.openxmlformats.org/officeDocument/2006/relationships/image" Target="/word/media/317952a4-d9d5-4e6f-b680-b5ccc3e2e7df.png" Id="R4fb4fac4fef042f2" /></Relationships>
</file>