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5048f1dc924e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6b7f34f7b243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Lupkow,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a8f46b164144f9" /><Relationship Type="http://schemas.openxmlformats.org/officeDocument/2006/relationships/numbering" Target="/word/numbering.xml" Id="R6e225b4d33ad44a8" /><Relationship Type="http://schemas.openxmlformats.org/officeDocument/2006/relationships/settings" Target="/word/settings.xml" Id="R9e113f20a05441c7" /><Relationship Type="http://schemas.openxmlformats.org/officeDocument/2006/relationships/image" Target="/word/media/16bf7801-f7ed-4038-b1de-75c2802f4171.png" Id="R206b7f34f7b24391" /></Relationships>
</file>