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3b29eea6448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aea812b43c4d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Nart,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0eb16af1c2479b" /><Relationship Type="http://schemas.openxmlformats.org/officeDocument/2006/relationships/numbering" Target="/word/numbering.xml" Id="R94123418f2554d21" /><Relationship Type="http://schemas.openxmlformats.org/officeDocument/2006/relationships/settings" Target="/word/settings.xml" Id="R9e8d9f5b202646c4" /><Relationship Type="http://schemas.openxmlformats.org/officeDocument/2006/relationships/image" Target="/word/media/be0ca4af-7aa4-4d02-a80a-baab3ae727e4.png" Id="Rf2aea812b43c4dd2" /></Relationships>
</file>