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6575431d8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c5c268f88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580fa63dc40ef" /><Relationship Type="http://schemas.openxmlformats.org/officeDocument/2006/relationships/numbering" Target="/word/numbering.xml" Id="R6f7d69833db44aea" /><Relationship Type="http://schemas.openxmlformats.org/officeDocument/2006/relationships/settings" Target="/word/settings.xml" Id="R3ab4b3ab5e634b7e" /><Relationship Type="http://schemas.openxmlformats.org/officeDocument/2006/relationships/image" Target="/word/media/cafb16d9-2f80-47e3-9e88-9e48bc269e2f.png" Id="R2fac5c268f884808" /></Relationships>
</file>