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a8d2505be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f95bc9f29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2e24da3934493" /><Relationship Type="http://schemas.openxmlformats.org/officeDocument/2006/relationships/numbering" Target="/word/numbering.xml" Id="R84bacc205ffd4d17" /><Relationship Type="http://schemas.openxmlformats.org/officeDocument/2006/relationships/settings" Target="/word/settings.xml" Id="R7f5df45139a34154" /><Relationship Type="http://schemas.openxmlformats.org/officeDocument/2006/relationships/image" Target="/word/media/b32c3c91-5a77-475d-bf24-0365b9303893.png" Id="R2a6f95bc9f294ccc" /></Relationships>
</file>