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c2bdd0ee1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81e0b2648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Obryta,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52a652eba449a" /><Relationship Type="http://schemas.openxmlformats.org/officeDocument/2006/relationships/numbering" Target="/word/numbering.xml" Id="Re9553c46b2924f8e" /><Relationship Type="http://schemas.openxmlformats.org/officeDocument/2006/relationships/settings" Target="/word/settings.xml" Id="R615beba4367e408b" /><Relationship Type="http://schemas.openxmlformats.org/officeDocument/2006/relationships/image" Target="/word/media/57b45c44-7c3c-4aff-94b3-543b7f647de3.png" Id="R4a481e0b26484c5f" /></Relationships>
</file>