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76a8ec59654b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ea8e92f77342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Obszarniki,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1fa4702cae41a4" /><Relationship Type="http://schemas.openxmlformats.org/officeDocument/2006/relationships/numbering" Target="/word/numbering.xml" Id="R9010280366254c55" /><Relationship Type="http://schemas.openxmlformats.org/officeDocument/2006/relationships/settings" Target="/word/settings.xml" Id="R232c9bff055e4cb9" /><Relationship Type="http://schemas.openxmlformats.org/officeDocument/2006/relationships/image" Target="/word/media/029453a8-ceed-4798-885a-9948d81eb74b.png" Id="Rf5ea8e92f773426e" /></Relationships>
</file>