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86c5c9490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f336a3491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ea4e649594fb3" /><Relationship Type="http://schemas.openxmlformats.org/officeDocument/2006/relationships/numbering" Target="/word/numbering.xml" Id="Rcef7a22b7c0e4ece" /><Relationship Type="http://schemas.openxmlformats.org/officeDocument/2006/relationships/settings" Target="/word/settings.xml" Id="R8055d20cd08843f0" /><Relationship Type="http://schemas.openxmlformats.org/officeDocument/2006/relationships/image" Target="/word/media/de7b1158-3188-48d3-93f0-6c6c99415c72.png" Id="Rb95f336a349148b1" /></Relationships>
</file>