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6d0dc6a0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e2e0be7d7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Ogiernicze,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ca78eac434ed3" /><Relationship Type="http://schemas.openxmlformats.org/officeDocument/2006/relationships/numbering" Target="/word/numbering.xml" Id="R40c05725044d4686" /><Relationship Type="http://schemas.openxmlformats.org/officeDocument/2006/relationships/settings" Target="/word/settings.xml" Id="Rc978f6601822415e" /><Relationship Type="http://schemas.openxmlformats.org/officeDocument/2006/relationships/image" Target="/word/media/072ab51b-45d6-426a-bfd3-828fb4663b41.png" Id="R029e2e0be7d74fed" /></Relationships>
</file>