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6e81c51a8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4bc1c5068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c308434c244da" /><Relationship Type="http://schemas.openxmlformats.org/officeDocument/2006/relationships/numbering" Target="/word/numbering.xml" Id="R2ff4ef6670334f7a" /><Relationship Type="http://schemas.openxmlformats.org/officeDocument/2006/relationships/settings" Target="/word/settings.xml" Id="R7f4ec6b83fe749a8" /><Relationship Type="http://schemas.openxmlformats.org/officeDocument/2006/relationships/image" Target="/word/media/f53bb3a0-b7d7-4930-90ac-7de64fe77217.png" Id="R6e14bc1c50684e16" /></Relationships>
</file>